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46" w:rsidRDefault="00CF4446" w:rsidP="00CF4446">
      <w:pPr>
        <w:jc w:val="left"/>
        <w:rPr>
          <w:b/>
        </w:rPr>
      </w:pPr>
      <w:bookmarkStart w:id="0" w:name="_GoBack"/>
      <w:bookmarkEnd w:id="0"/>
      <w:r w:rsidRPr="00490D16">
        <w:rPr>
          <w:b/>
        </w:rPr>
        <w:t xml:space="preserve">Konspekt spotkania </w:t>
      </w:r>
      <w:r>
        <w:rPr>
          <w:b/>
        </w:rPr>
        <w:t xml:space="preserve">Żywego Różańca </w:t>
      </w:r>
      <w:r w:rsidRPr="00490D16">
        <w:rPr>
          <w:b/>
        </w:rPr>
        <w:t>marzec 2022 r.</w:t>
      </w:r>
    </w:p>
    <w:p w:rsidR="00CF4446" w:rsidRPr="00490D16" w:rsidRDefault="00CF4446" w:rsidP="00CF4446">
      <w:pPr>
        <w:jc w:val="left"/>
        <w:rPr>
          <w:b/>
        </w:rPr>
      </w:pPr>
    </w:p>
    <w:p w:rsidR="00CF4446" w:rsidRPr="00637077" w:rsidRDefault="00CF4446" w:rsidP="00CF4446">
      <w:pPr>
        <w:jc w:val="left"/>
      </w:pPr>
      <w:r w:rsidRPr="00490D16">
        <w:rPr>
          <w:b/>
        </w:rPr>
        <w:t>Pieśń:</w:t>
      </w:r>
      <w:r w:rsidRPr="00637077">
        <w:t xml:space="preserve"> </w:t>
      </w:r>
      <w:r w:rsidRPr="00490D16">
        <w:rPr>
          <w:i/>
        </w:rPr>
        <w:t>Matko Najświętsza, do Serca Twego</w:t>
      </w:r>
      <w:r w:rsidRPr="00637077">
        <w:t>…</w:t>
      </w:r>
    </w:p>
    <w:p w:rsidR="00CF4446" w:rsidRPr="00637077" w:rsidRDefault="00CF4446" w:rsidP="00CF4446">
      <w:pPr>
        <w:jc w:val="left"/>
      </w:pPr>
      <w:r w:rsidRPr="00490D16">
        <w:rPr>
          <w:b/>
        </w:rPr>
        <w:t>Zapalający świecę:</w:t>
      </w:r>
      <w:r w:rsidRPr="00637077">
        <w:t xml:space="preserve"> Światło Chrystusa.</w:t>
      </w:r>
    </w:p>
    <w:p w:rsidR="00CF4446" w:rsidRPr="00637077" w:rsidRDefault="00CF4446" w:rsidP="00CF4446">
      <w:pPr>
        <w:jc w:val="left"/>
      </w:pPr>
      <w:r w:rsidRPr="00490D16">
        <w:rPr>
          <w:b/>
        </w:rPr>
        <w:t>Wszyscy:</w:t>
      </w:r>
      <w:r w:rsidRPr="00637077">
        <w:t xml:space="preserve"> Bogu niech będą dzięki. </w:t>
      </w:r>
    </w:p>
    <w:p w:rsidR="000F4127" w:rsidRDefault="000F4127"/>
    <w:p w:rsidR="00CF4446" w:rsidRPr="00490D16" w:rsidRDefault="00CF4446" w:rsidP="00CF4446">
      <w:pPr>
        <w:jc w:val="left"/>
        <w:rPr>
          <w:b/>
        </w:rPr>
      </w:pPr>
      <w:r w:rsidRPr="00490D16">
        <w:rPr>
          <w:b/>
        </w:rPr>
        <w:t>Modlimy się w intencji Światowej Sieci Modlitwy Papieża:</w:t>
      </w:r>
    </w:p>
    <w:p w:rsidR="00CF4446" w:rsidRDefault="00CF4446" w:rsidP="00CF4446">
      <w:pPr>
        <w:jc w:val="left"/>
      </w:pPr>
      <w:r w:rsidRPr="00AD2D39">
        <w:rPr>
          <w:b/>
        </w:rPr>
        <w:t>O chrześcijańską odpowiedź na wyzwania bioetyki.</w:t>
      </w:r>
      <w:r w:rsidRPr="00637077">
        <w:t xml:space="preserve"> </w:t>
      </w:r>
    </w:p>
    <w:p w:rsidR="00CF4446" w:rsidRPr="00637077" w:rsidRDefault="00CF4446" w:rsidP="00CF4446">
      <w:pPr>
        <w:jc w:val="left"/>
      </w:pPr>
      <w:r w:rsidRPr="00637077">
        <w:t xml:space="preserve">Módlmy się, aby chrześcijanie wobec nowych wyzwań bioetyki zawsze się angażowali ‒ przez modlitwę i działanie ‒ na rzecz obrony życia. </w:t>
      </w:r>
    </w:p>
    <w:p w:rsidR="00CF4446" w:rsidRPr="00637077" w:rsidRDefault="00CF4446" w:rsidP="00CF4446">
      <w:pPr>
        <w:jc w:val="left"/>
      </w:pPr>
      <w:r w:rsidRPr="00637077">
        <w:t xml:space="preserve">Czy życie ludzkie liczy się od momentu poczęcia? Czy można na życzenie je komuś skrócić? A co, kiedy badania prenatalne wykażą wady genetyczne czy choroby nieuleczalne u dziecka jeszcze nienarodzonego? Czy zapłodnienie </w:t>
      </w:r>
      <w:r w:rsidRPr="00AD2D39">
        <w:rPr>
          <w:i/>
        </w:rPr>
        <w:t>in vitro</w:t>
      </w:r>
      <w:r w:rsidRPr="00637077">
        <w:t xml:space="preserve"> jest metodą leczenia bezpłodności? Jako chrześcijanie stajemy przed ogromnymi dylematami wobec wyzwań bioetycznych. </w:t>
      </w:r>
    </w:p>
    <w:p w:rsidR="00CF4446" w:rsidRPr="00637077" w:rsidRDefault="00CF4446" w:rsidP="00CF4446">
      <w:pPr>
        <w:jc w:val="left"/>
      </w:pPr>
      <w:r w:rsidRPr="00637077">
        <w:t>Jednak wobec wartości każdego ludzkiego życia od momentu poczęcia aż do naturalnej śmierci nie mamy żadnego dylematu! Każde życie jest święte i jest darem Boga! Dlatego wciąż potrzeba wielkiej modlitwy i konkretnego działania na rzecz obrony życia!</w:t>
      </w:r>
    </w:p>
    <w:p w:rsidR="00CF4446" w:rsidRPr="00637077" w:rsidRDefault="00CF4446" w:rsidP="00CF4446">
      <w:pPr>
        <w:jc w:val="left"/>
      </w:pPr>
    </w:p>
    <w:p w:rsidR="00CF4446" w:rsidRPr="00637077" w:rsidRDefault="00CF4446" w:rsidP="00CF4446">
      <w:pPr>
        <w:jc w:val="left"/>
      </w:pPr>
      <w:r w:rsidRPr="00AD2D39">
        <w:rPr>
          <w:b/>
        </w:rPr>
        <w:t>Modlimy się również w naszych intencjach</w:t>
      </w:r>
      <w:r w:rsidRPr="00637077">
        <w:t xml:space="preserve"> (zachęcić do podania swoich osobistych intencji, np. o zdrowie dla kogoś z rodziny itp.): … </w:t>
      </w:r>
    </w:p>
    <w:p w:rsidR="00CF4446" w:rsidRPr="00637077" w:rsidRDefault="00CF4446" w:rsidP="00CF4446">
      <w:pPr>
        <w:jc w:val="left"/>
      </w:pPr>
    </w:p>
    <w:p w:rsidR="00CF4446" w:rsidRPr="00637077" w:rsidRDefault="00CF4446" w:rsidP="00CF4446">
      <w:pPr>
        <w:jc w:val="left"/>
      </w:pPr>
      <w:r w:rsidRPr="00AD2D39">
        <w:rPr>
          <w:b/>
        </w:rPr>
        <w:t>Różaniec:</w:t>
      </w:r>
      <w:r>
        <w:t xml:space="preserve"> </w:t>
      </w:r>
      <w:r w:rsidRPr="00637077">
        <w:t>Rozważmy piątą tajemnicę bolesną – Śmierć Pana Jezusa na krzyżu.</w:t>
      </w:r>
    </w:p>
    <w:p w:rsidR="00CF4446" w:rsidRPr="00637077" w:rsidRDefault="00CF4446" w:rsidP="00CF4446">
      <w:pPr>
        <w:jc w:val="left"/>
      </w:pPr>
      <w:r w:rsidRPr="00637077">
        <w:t>„Jeśli ktoś chce iść za Mną, niech się zaprze samego siebie, niech co dnia bierze krzyż swój i niech Mnie naśladuje. Bo kto chce zachować swoje życie, straci je, a kto straci swe życie z mego powodu, ten je zachowa. Bo cóż za korzyść dla człowieka, jeśli cały świat zyska, a siebie zatraci lub szkodę poniesie?” (</w:t>
      </w:r>
      <w:proofErr w:type="spellStart"/>
      <w:r w:rsidRPr="00637077">
        <w:t>Łk</w:t>
      </w:r>
      <w:proofErr w:type="spellEnd"/>
      <w:r w:rsidRPr="00637077">
        <w:t xml:space="preserve"> 9, 23-25).</w:t>
      </w:r>
    </w:p>
    <w:p w:rsidR="00CF4446" w:rsidRPr="00637077" w:rsidRDefault="00CF4446" w:rsidP="00CF4446">
      <w:pPr>
        <w:jc w:val="left"/>
      </w:pPr>
      <w:r w:rsidRPr="00637077">
        <w:t xml:space="preserve">Moja ludzka kalkulacja: lepiej coś „zachować” niż „stracić”. Ty, Panie, wolałeś stracić swoje życie, aby moje życie, grzesznego człowieka, zachować na całą wieczność. To jest Twoja „kalkulacja miłości”, która zawsze oddaje to, co ma najcenniejszego. Wiem, że moje ziemskie życie to Twój święty dar, ale wiem też, że dla Ciebie, jeżeli trzeba, jestem gotów je „stracić”, aby zyskać o wiele większy dar – życie wieczne, które nigdy się nie skończy. </w:t>
      </w:r>
    </w:p>
    <w:p w:rsidR="00CF4446" w:rsidRPr="00637077" w:rsidRDefault="00CF4446" w:rsidP="00CF4446">
      <w:pPr>
        <w:jc w:val="left"/>
      </w:pPr>
    </w:p>
    <w:p w:rsidR="00CF4446" w:rsidRPr="00637077" w:rsidRDefault="00CF4446" w:rsidP="00CF4446">
      <w:pPr>
        <w:jc w:val="left"/>
      </w:pPr>
      <w:r w:rsidRPr="00637077">
        <w:t xml:space="preserve">– </w:t>
      </w:r>
      <w:r w:rsidRPr="00AD2D39">
        <w:rPr>
          <w:i/>
        </w:rPr>
        <w:t>Ojcze nasz, Zdrowaś Maryjo</w:t>
      </w:r>
      <w:r w:rsidRPr="00637077">
        <w:t xml:space="preserve"> (10 razy), </w:t>
      </w:r>
      <w:r w:rsidRPr="00AD2D39">
        <w:rPr>
          <w:i/>
        </w:rPr>
        <w:t>Chwała Ojcu, O mój Jezu</w:t>
      </w:r>
      <w:r w:rsidRPr="00637077">
        <w:t>…</w:t>
      </w:r>
    </w:p>
    <w:p w:rsidR="00CF4446" w:rsidRPr="00637077" w:rsidRDefault="00CF4446" w:rsidP="00CF4446">
      <w:pPr>
        <w:jc w:val="left"/>
      </w:pPr>
      <w:r w:rsidRPr="00637077">
        <w:t>– Królowo różańca świętego, módl się za nami.</w:t>
      </w:r>
    </w:p>
    <w:p w:rsidR="00CF4446" w:rsidRPr="00637077" w:rsidRDefault="00CF4446" w:rsidP="00CF4446">
      <w:pPr>
        <w:jc w:val="left"/>
      </w:pPr>
      <w:r w:rsidRPr="00637077">
        <w:t xml:space="preserve">– Za zmarłych członków kółka różańcowego (wymienić): … – </w:t>
      </w:r>
      <w:r w:rsidRPr="00AD2D39">
        <w:rPr>
          <w:i/>
        </w:rPr>
        <w:t>Wieczny odpoczynek</w:t>
      </w:r>
      <w:r w:rsidRPr="00637077">
        <w:t>…</w:t>
      </w:r>
    </w:p>
    <w:p w:rsidR="00CF4446" w:rsidRDefault="00CF4446" w:rsidP="00CF4446">
      <w:pPr>
        <w:jc w:val="left"/>
      </w:pPr>
    </w:p>
    <w:p w:rsidR="00CF4446" w:rsidRDefault="00CF4446" w:rsidP="00CF4446">
      <w:pPr>
        <w:jc w:val="left"/>
      </w:pPr>
      <w:r w:rsidRPr="00AD2D39">
        <w:rPr>
          <w:b/>
        </w:rPr>
        <w:t>Konferencja:</w:t>
      </w:r>
      <w:r w:rsidRPr="00637077">
        <w:t xml:space="preserve"> (prowadzi ją kapłan lub </w:t>
      </w:r>
      <w:proofErr w:type="spellStart"/>
      <w:r w:rsidRPr="00637077">
        <w:t>zelatorka</w:t>
      </w:r>
      <w:proofErr w:type="spellEnd"/>
      <w:r w:rsidRPr="00637077">
        <w:t xml:space="preserve"> odczytuje z „Różańca”, s. 38-39).</w:t>
      </w:r>
    </w:p>
    <w:p w:rsidR="00CF4446" w:rsidRPr="00637077" w:rsidRDefault="00CF4446" w:rsidP="00CF4446">
      <w:pPr>
        <w:jc w:val="left"/>
      </w:pPr>
      <w:r w:rsidRPr="00637077">
        <w:t xml:space="preserve"> </w:t>
      </w:r>
    </w:p>
    <w:p w:rsidR="00CF4446" w:rsidRPr="00AD2D39" w:rsidRDefault="00CF4446" w:rsidP="00CF4446">
      <w:pPr>
        <w:jc w:val="left"/>
        <w:rPr>
          <w:b/>
        </w:rPr>
      </w:pPr>
      <w:r w:rsidRPr="00AD2D39">
        <w:rPr>
          <w:b/>
        </w:rPr>
        <w:t>Z życia Kościoła:</w:t>
      </w:r>
    </w:p>
    <w:p w:rsidR="00CF4446" w:rsidRPr="00637077" w:rsidRDefault="00CF4446" w:rsidP="00CF4446">
      <w:pPr>
        <w:jc w:val="left"/>
      </w:pPr>
      <w:r>
        <w:t xml:space="preserve">– </w:t>
      </w:r>
      <w:r w:rsidRPr="00637077">
        <w:t xml:space="preserve">Ceńmy sobie przepiękne nabożeństwa wielkopostne: drogę krzyżową, </w:t>
      </w:r>
      <w:r w:rsidRPr="00AD2D39">
        <w:rPr>
          <w:i/>
        </w:rPr>
        <w:t>Gorzkie żale</w:t>
      </w:r>
      <w:r w:rsidRPr="00637077">
        <w:t>. Te uświęcone wiekową tradycją rozważania męki Pańskiej tak bardzo zbliżają moje serce do Serca Jezusa.</w:t>
      </w:r>
    </w:p>
    <w:p w:rsidR="00CF4446" w:rsidRPr="00637077" w:rsidRDefault="00CF4446" w:rsidP="00CF4446">
      <w:pPr>
        <w:jc w:val="left"/>
      </w:pPr>
      <w:r>
        <w:t xml:space="preserve">– </w:t>
      </w:r>
      <w:r w:rsidRPr="00637077">
        <w:t>Choć Rok Świętego Józefa już za nami, to każdego roku 19 marca oddajemy cześć Opiekunowi Świętej Rodziny. Pomyślmy o męskich kołach Żywego Różańca (ŻR).</w:t>
      </w:r>
    </w:p>
    <w:p w:rsidR="00CF4446" w:rsidRDefault="00CF4446" w:rsidP="00CF4446">
      <w:pPr>
        <w:jc w:val="left"/>
      </w:pPr>
      <w:r>
        <w:t xml:space="preserve">– </w:t>
      </w:r>
      <w:r w:rsidRPr="00637077">
        <w:t>Uroczystość Zwiastowania Pańskiego – 25 marca to Dzień Świętości Życia i okazja, aby podjąć Duchową Adopcję Dziecka Poczętego.</w:t>
      </w:r>
    </w:p>
    <w:p w:rsidR="00CF4446" w:rsidRPr="00637077" w:rsidRDefault="00CF4446" w:rsidP="00CF4446">
      <w:pPr>
        <w:jc w:val="left"/>
      </w:pPr>
    </w:p>
    <w:p w:rsidR="00CF4446" w:rsidRDefault="00CF4446" w:rsidP="00CF4446">
      <w:pPr>
        <w:jc w:val="left"/>
        <w:rPr>
          <w:b/>
        </w:rPr>
      </w:pPr>
      <w:r w:rsidRPr="00AD2D39">
        <w:rPr>
          <w:b/>
        </w:rPr>
        <w:t>Z życia parafii:</w:t>
      </w:r>
    </w:p>
    <w:p w:rsidR="00CF4446" w:rsidRPr="00637077" w:rsidRDefault="00CF4446" w:rsidP="00CF4446">
      <w:pPr>
        <w:jc w:val="left"/>
      </w:pPr>
      <w:r>
        <w:t xml:space="preserve">– </w:t>
      </w:r>
      <w:r w:rsidRPr="00637077">
        <w:t>Droga krzyżowa prowadzona przez koła ŻR to już tradycja w wielu parafiach. Ofiarujmy ją, prosząc o pokój na świecie i zgodę w naszej Ojczyźnie, w rodzinach, sąsiedztwie.</w:t>
      </w:r>
    </w:p>
    <w:p w:rsidR="00CF4446" w:rsidRPr="00637077" w:rsidRDefault="00CF4446" w:rsidP="00CF4446">
      <w:pPr>
        <w:jc w:val="left"/>
      </w:pPr>
      <w:r>
        <w:lastRenderedPageBreak/>
        <w:t xml:space="preserve">– </w:t>
      </w:r>
      <w:r w:rsidRPr="00637077">
        <w:t>W uroczystość św. Józefa poprowadźmy przed Mszą Świętą modlitwę różańcową za ojców (jeśli są, niech to uczynią panowie z ŻR).</w:t>
      </w:r>
    </w:p>
    <w:p w:rsidR="00CF4446" w:rsidRPr="00637077" w:rsidRDefault="00CF4446" w:rsidP="00CF4446">
      <w:pPr>
        <w:jc w:val="left"/>
      </w:pPr>
      <w:r>
        <w:t xml:space="preserve">– </w:t>
      </w:r>
      <w:r w:rsidRPr="00637077">
        <w:t xml:space="preserve">Ci, którzy nie mogą uczestniczyć w nabożeństwach wielkopostnych w kościele, niech z Radiem Maryja odprawiają drogę krzyżową i </w:t>
      </w:r>
      <w:r w:rsidRPr="00AD2D39">
        <w:rPr>
          <w:i/>
        </w:rPr>
        <w:t>Gorzkie żale</w:t>
      </w:r>
      <w:r w:rsidRPr="00637077">
        <w:t xml:space="preserve"> w domach czy szpitalach.</w:t>
      </w:r>
    </w:p>
    <w:p w:rsidR="00CF4446" w:rsidRDefault="00CF4446" w:rsidP="00CF4446">
      <w:pPr>
        <w:jc w:val="left"/>
      </w:pPr>
    </w:p>
    <w:p w:rsidR="00CF4446" w:rsidRPr="00AD2D39" w:rsidRDefault="00CF4446" w:rsidP="00CF4446">
      <w:pPr>
        <w:jc w:val="left"/>
        <w:rPr>
          <w:b/>
        </w:rPr>
      </w:pPr>
      <w:r w:rsidRPr="00AD2D39">
        <w:rPr>
          <w:b/>
        </w:rPr>
        <w:t>Z życia Stowarzyszenia Żywy Różaniec:</w:t>
      </w:r>
    </w:p>
    <w:p w:rsidR="00CF4446" w:rsidRPr="00637077" w:rsidRDefault="00CF4446" w:rsidP="00CF4446">
      <w:pPr>
        <w:jc w:val="left"/>
      </w:pPr>
      <w:r>
        <w:t xml:space="preserve">– </w:t>
      </w:r>
      <w:r w:rsidRPr="00637077">
        <w:t>Trwa czwarty rok Wielkiej Nowenny Różańcowej. Cieszymy się, że ko</w:t>
      </w:r>
      <w:r>
        <w:t xml:space="preserve">lejne koła (róże) włączają się </w:t>
      </w:r>
      <w:r w:rsidRPr="00637077">
        <w:t>w Nowennę, przysyłając swoje zgłoszenia. Czekamy na następne. W ten s</w:t>
      </w:r>
      <w:r>
        <w:t xml:space="preserve">posób powstaje Księga Wielkiej </w:t>
      </w:r>
      <w:r w:rsidRPr="00637077">
        <w:t xml:space="preserve">Nowenny Różańcowej. </w:t>
      </w:r>
    </w:p>
    <w:p w:rsidR="00CF4446" w:rsidRPr="00637077" w:rsidRDefault="00CF4446" w:rsidP="00CF4446">
      <w:pPr>
        <w:jc w:val="left"/>
      </w:pPr>
      <w:r>
        <w:t xml:space="preserve">– </w:t>
      </w:r>
      <w:r w:rsidRPr="00637077">
        <w:t>Dziękujemy tym, którzy od początku włączyli się do inicjatywy Żywy Różani</w:t>
      </w:r>
      <w:r>
        <w:t xml:space="preserve">ec dla Misji i systematycznymi </w:t>
      </w:r>
      <w:r w:rsidRPr="00637077">
        <w:t>drobnymi ofiarami wspierają misje. Zapraszamy tych, którzy jeszcze o tej inicjat</w:t>
      </w:r>
      <w:r>
        <w:t xml:space="preserve">ywie nie słyszeli. Podejmujemy </w:t>
      </w:r>
      <w:r w:rsidRPr="00637077">
        <w:t>już kolejny projekt wsparcia budowy kaplicy w krajach misyjnych.</w:t>
      </w:r>
    </w:p>
    <w:p w:rsidR="00CF4446" w:rsidRPr="00637077" w:rsidRDefault="00CF4446" w:rsidP="00CF4446">
      <w:pPr>
        <w:jc w:val="left"/>
      </w:pPr>
      <w:r>
        <w:t xml:space="preserve">– </w:t>
      </w:r>
      <w:r w:rsidRPr="00637077">
        <w:t>Już dzisiaj zapraszamy na II Ogólnopolski Kongres Różańcowy, który odbędz</w:t>
      </w:r>
      <w:r>
        <w:t xml:space="preserve">ie się na Jasnej Górze podczas </w:t>
      </w:r>
      <w:r w:rsidRPr="00637077">
        <w:t>X Ogólnopolskiej Pielgrzymki Żywego Różańca. Rozpocznie się już w piątek 3 czerwca. Ci, którzy wezmą udział w Kongresie, niech już pomyślą o zarezerwowaniu miejsc noclegowych z 3 na 4 czerwca. Program Kongresu będzie zamieszczony w kwietniowym „Różańcu” i na stronie www.rozaniec.eu.</w:t>
      </w:r>
    </w:p>
    <w:p w:rsidR="00CF4446" w:rsidRPr="00637077" w:rsidRDefault="00CF4446" w:rsidP="00CF4446">
      <w:pPr>
        <w:jc w:val="left"/>
      </w:pPr>
      <w:r>
        <w:t xml:space="preserve">– </w:t>
      </w:r>
      <w:r w:rsidRPr="00637077">
        <w:t xml:space="preserve">22 maja w Lyonie odbędzie się beatyfikacja naszej założycielki Pauliny </w:t>
      </w:r>
      <w:proofErr w:type="spellStart"/>
      <w:r w:rsidRPr="00637077">
        <w:t>Jaricot</w:t>
      </w:r>
      <w:proofErr w:type="spellEnd"/>
      <w:r w:rsidRPr="00637077">
        <w:t xml:space="preserve">. Siostry loretanki przygotowały książeczkę </w:t>
      </w:r>
      <w:r w:rsidRPr="00AD2D39">
        <w:rPr>
          <w:i/>
        </w:rPr>
        <w:t xml:space="preserve">Mały Modlitewnik z Pauliną </w:t>
      </w:r>
      <w:proofErr w:type="spellStart"/>
      <w:r w:rsidRPr="00AD2D39">
        <w:rPr>
          <w:i/>
        </w:rPr>
        <w:t>Jaricot</w:t>
      </w:r>
      <w:proofErr w:type="spellEnd"/>
      <w:r w:rsidRPr="00637077">
        <w:t xml:space="preserve">. Rozważania i modlitwy w niej zawarte pomogą nam przygotować się duchowo w parafiach do beatyfikacji, ale też będą nam służyły przy różnych okazjach, kiedy będziemy prosili o wstawiennictwo już bł. Pauliny. </w:t>
      </w:r>
      <w:r w:rsidRPr="00AD2D39">
        <w:rPr>
          <w:i/>
        </w:rPr>
        <w:t>Mały Modlitewnik</w:t>
      </w:r>
      <w:r w:rsidRPr="00637077">
        <w:t xml:space="preserve"> będzie można zamówić w Wydawnictwie Sióstr Loretanek.</w:t>
      </w:r>
    </w:p>
    <w:p w:rsidR="00CF4446" w:rsidRPr="00637077" w:rsidRDefault="00CF4446" w:rsidP="00CF4446">
      <w:pPr>
        <w:jc w:val="left"/>
      </w:pPr>
    </w:p>
    <w:p w:rsidR="00CF4446" w:rsidRPr="00AD2D39" w:rsidRDefault="00CF4446" w:rsidP="00CF4446">
      <w:pPr>
        <w:jc w:val="left"/>
        <w:rPr>
          <w:b/>
        </w:rPr>
      </w:pPr>
      <w:r w:rsidRPr="00AD2D39">
        <w:rPr>
          <w:b/>
        </w:rPr>
        <w:t>Słowo i błogosławieństwo kapłana.</w:t>
      </w:r>
    </w:p>
    <w:p w:rsidR="00CF4446" w:rsidRPr="00637077" w:rsidRDefault="00CF4446" w:rsidP="00CF4446">
      <w:pPr>
        <w:jc w:val="left"/>
      </w:pPr>
      <w:r w:rsidRPr="00AD2D39">
        <w:rPr>
          <w:b/>
        </w:rPr>
        <w:t>Śpiew:</w:t>
      </w:r>
      <w:r w:rsidRPr="00637077">
        <w:t xml:space="preserve"> </w:t>
      </w:r>
      <w:r w:rsidRPr="00AD2D39">
        <w:rPr>
          <w:i/>
        </w:rPr>
        <w:t>Święta Maryjo, Matko Różańcowa</w:t>
      </w:r>
      <w:r w:rsidRPr="00637077">
        <w:t>…</w:t>
      </w:r>
    </w:p>
    <w:p w:rsidR="00CF4446" w:rsidRPr="00AD2D39" w:rsidRDefault="00CF4446" w:rsidP="00CF4446">
      <w:pPr>
        <w:jc w:val="left"/>
        <w:rPr>
          <w:b/>
        </w:rPr>
      </w:pPr>
      <w:r w:rsidRPr="00AD2D39">
        <w:rPr>
          <w:b/>
        </w:rPr>
        <w:t xml:space="preserve">Wymiana tajemnic różańcowych i podanie aktualności dotyczących naszej róży. </w:t>
      </w:r>
    </w:p>
    <w:p w:rsidR="00CF4446" w:rsidRPr="00AD2D39" w:rsidRDefault="00CF4446" w:rsidP="00CF4446">
      <w:pPr>
        <w:jc w:val="left"/>
        <w:rPr>
          <w:i/>
        </w:rPr>
      </w:pPr>
      <w:r w:rsidRPr="00AD2D39">
        <w:rPr>
          <w:i/>
        </w:rPr>
        <w:t>oprac. ks. Szymon Mucha</w:t>
      </w:r>
    </w:p>
    <w:p w:rsidR="00CF4446" w:rsidRDefault="00CF4446"/>
    <w:sectPr w:rsidR="00CF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6"/>
    <w:rsid w:val="000F4127"/>
    <w:rsid w:val="00522068"/>
    <w:rsid w:val="00CF4446"/>
    <w:rsid w:val="00D3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DCB1-8C3A-493E-930B-BBEED2A5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2022-03-04T09:08:00Z</dcterms:created>
  <dcterms:modified xsi:type="dcterms:W3CDTF">2022-03-04T09:08:00Z</dcterms:modified>
</cp:coreProperties>
</file>