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4C0ED" w14:textId="77777777" w:rsidR="004D4174" w:rsidRPr="00315238" w:rsidRDefault="004D4174" w:rsidP="00315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38">
        <w:rPr>
          <w:rFonts w:ascii="Times New Roman" w:hAnsi="Times New Roman" w:cs="Times New Roman"/>
          <w:b/>
          <w:sz w:val="24"/>
          <w:szCs w:val="24"/>
        </w:rPr>
        <w:t>FORMACJA PAPIESKIEJ UNII MISYJNEJ</w:t>
      </w:r>
    </w:p>
    <w:p w14:paraId="33FA13D3" w14:textId="77777777" w:rsidR="004D4174" w:rsidRPr="00315238" w:rsidRDefault="004D4174" w:rsidP="00315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238">
        <w:rPr>
          <w:rFonts w:ascii="Times New Roman" w:hAnsi="Times New Roman" w:cs="Times New Roman"/>
          <w:sz w:val="24"/>
          <w:szCs w:val="24"/>
        </w:rPr>
        <w:t>(laikat)</w:t>
      </w:r>
    </w:p>
    <w:p w14:paraId="1BD74352" w14:textId="77777777" w:rsidR="004D4174" w:rsidRPr="00315238" w:rsidRDefault="004D4174" w:rsidP="00315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E6713" w14:textId="77777777" w:rsidR="004D4174" w:rsidRPr="00315238" w:rsidRDefault="004D4174" w:rsidP="00315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38">
        <w:rPr>
          <w:rFonts w:ascii="Times New Roman" w:hAnsi="Times New Roman" w:cs="Times New Roman"/>
          <w:b/>
          <w:sz w:val="24"/>
          <w:szCs w:val="24"/>
        </w:rPr>
        <w:t>LUTY 2022</w:t>
      </w:r>
    </w:p>
    <w:p w14:paraId="710505E9" w14:textId="77777777" w:rsidR="004D4174" w:rsidRPr="00315238" w:rsidRDefault="004D4174" w:rsidP="00315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0BCD2" w14:textId="77777777" w:rsidR="004D4174" w:rsidRPr="00315238" w:rsidRDefault="004D4174" w:rsidP="00315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38">
        <w:rPr>
          <w:rFonts w:ascii="Times New Roman" w:hAnsi="Times New Roman" w:cs="Times New Roman"/>
          <w:b/>
          <w:sz w:val="24"/>
          <w:szCs w:val="24"/>
        </w:rPr>
        <w:t xml:space="preserve">„KATECHETA JEST PRAWDZIWYM MISJONARZEM. </w:t>
      </w:r>
    </w:p>
    <w:p w14:paraId="4518A3D3" w14:textId="77777777" w:rsidR="004D4174" w:rsidRPr="00315238" w:rsidRDefault="004D4174" w:rsidP="00315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38">
        <w:rPr>
          <w:rFonts w:ascii="Times New Roman" w:hAnsi="Times New Roman" w:cs="Times New Roman"/>
          <w:b/>
          <w:sz w:val="24"/>
          <w:szCs w:val="24"/>
        </w:rPr>
        <w:t>JES</w:t>
      </w:r>
      <w:r w:rsidR="00924704">
        <w:rPr>
          <w:rFonts w:ascii="Times New Roman" w:hAnsi="Times New Roman" w:cs="Times New Roman"/>
          <w:b/>
          <w:sz w:val="24"/>
          <w:szCs w:val="24"/>
        </w:rPr>
        <w:t>T MISTRZEM I STRAŻNIKIEM WIARY”</w:t>
      </w:r>
      <w:r w:rsidRPr="003152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519FD4" w14:textId="77777777" w:rsidR="004D4174" w:rsidRPr="00315238" w:rsidRDefault="004D4174" w:rsidP="00315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38">
        <w:rPr>
          <w:rFonts w:ascii="Times New Roman" w:hAnsi="Times New Roman" w:cs="Times New Roman"/>
          <w:b/>
          <w:sz w:val="24"/>
          <w:szCs w:val="24"/>
        </w:rPr>
        <w:t>(bł. Paweł Manna)</w:t>
      </w:r>
    </w:p>
    <w:p w14:paraId="1F6D817A" w14:textId="77777777" w:rsidR="004D4174" w:rsidRPr="00315238" w:rsidRDefault="004D4174" w:rsidP="003152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70CE9A8" w14:textId="77777777" w:rsidR="004D4174" w:rsidRDefault="004D4174" w:rsidP="003152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5238">
        <w:rPr>
          <w:rFonts w:ascii="Times New Roman" w:hAnsi="Times New Roman" w:cs="Times New Roman"/>
          <w:i/>
          <w:sz w:val="24"/>
          <w:szCs w:val="24"/>
        </w:rPr>
        <w:t>Misyjna posługa katechetów świeckich</w:t>
      </w:r>
    </w:p>
    <w:p w14:paraId="556C9EAF" w14:textId="77777777" w:rsidR="008B3DFF" w:rsidRPr="00315238" w:rsidRDefault="008B3DFF" w:rsidP="003152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3107272" w14:textId="77777777" w:rsidR="004D4174" w:rsidRPr="00315238" w:rsidRDefault="004D4174" w:rsidP="003152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52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9035534" w14:textId="77777777" w:rsidR="00012D73" w:rsidRPr="00315238" w:rsidRDefault="004D4174" w:rsidP="00315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5238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12D73" w:rsidRPr="00315238">
        <w:rPr>
          <w:rFonts w:ascii="Times New Roman" w:hAnsi="Times New Roman" w:cs="Times New Roman"/>
          <w:b/>
          <w:sz w:val="24"/>
          <w:szCs w:val="24"/>
        </w:rPr>
        <w:t>drugiego listu ś</w:t>
      </w:r>
      <w:r w:rsidR="00924704">
        <w:rPr>
          <w:rFonts w:ascii="Times New Roman" w:hAnsi="Times New Roman" w:cs="Times New Roman"/>
          <w:b/>
          <w:sz w:val="24"/>
          <w:szCs w:val="24"/>
        </w:rPr>
        <w:t>w. Pawła Apostoła do Tymoteusza</w:t>
      </w:r>
    </w:p>
    <w:p w14:paraId="3FE8AB45" w14:textId="77777777" w:rsidR="00315238" w:rsidRDefault="00315238" w:rsidP="00315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W1"/>
      <w:bookmarkEnd w:id="0"/>
    </w:p>
    <w:p w14:paraId="5BFF47D0" w14:textId="77777777" w:rsidR="004D4174" w:rsidRPr="00315238" w:rsidRDefault="00012D73" w:rsidP="003152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04">
        <w:rPr>
          <w:rFonts w:ascii="Times New Roman" w:hAnsi="Times New Roman" w:cs="Times New Roman"/>
          <w:sz w:val="24"/>
          <w:szCs w:val="24"/>
        </w:rPr>
        <w:t>„</w:t>
      </w:r>
      <w:r w:rsidRPr="00315238">
        <w:rPr>
          <w:rFonts w:ascii="Times New Roman" w:eastAsia="Times New Roman" w:hAnsi="Times New Roman" w:cs="Times New Roman"/>
          <w:sz w:val="24"/>
          <w:szCs w:val="24"/>
          <w:lang w:eastAsia="pl-PL"/>
        </w:rPr>
        <w:t>Zaklinam cię wobec Boga i Chrystusa Jezusa, który będzie sądził żywych i umarłych, i na Jego pojawienie się</w:t>
      </w:r>
      <w:r w:rsidR="009247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1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Jego królestwo: </w:t>
      </w:r>
      <w:bookmarkStart w:id="1" w:name="W2"/>
      <w:bookmarkEnd w:id="1"/>
      <w:r w:rsidRPr="00315238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 nau</w:t>
      </w:r>
      <w:r w:rsidR="00924704">
        <w:rPr>
          <w:rFonts w:ascii="Times New Roman" w:eastAsia="Times New Roman" w:hAnsi="Times New Roman" w:cs="Times New Roman"/>
          <w:sz w:val="24"/>
          <w:szCs w:val="24"/>
          <w:lang w:eastAsia="pl-PL"/>
        </w:rPr>
        <w:t>kę, nastawaj w porę, nie w porę</w:t>
      </w:r>
      <w:r w:rsidRPr="0031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[w razie potrzeby]</w:t>
      </w:r>
      <w:r w:rsidR="009247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1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wykaż błąd, poucz, podnieś na duchu z całą cierpliwością, ilekroć nauczasz. </w:t>
      </w:r>
      <w:bookmarkStart w:id="2" w:name="W3"/>
      <w:bookmarkEnd w:id="2"/>
      <w:r w:rsidRPr="0031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Przyjdzie bowiem chwila, kiedy zdrowej nauki nie będą znosili, ale według własnych pożądań </w:t>
      </w:r>
      <w:r w:rsidR="0092470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1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 ich uszy świerzbią </w:t>
      </w:r>
      <w:r w:rsidR="0092470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1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sobie mnożyli</w:t>
      </w:r>
      <w:r w:rsidRPr="003152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l-PL"/>
        </w:rPr>
        <w:t xml:space="preserve"> </w:t>
      </w:r>
      <w:r w:rsidRPr="0031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nauczycieli. </w:t>
      </w:r>
      <w:bookmarkStart w:id="3" w:name="W4"/>
      <w:bookmarkEnd w:id="3"/>
      <w:r w:rsidRPr="0031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się odwracali od słuchania prawdy, a obrócą się ku zmyślonym opowiadaniom. </w:t>
      </w:r>
      <w:bookmarkStart w:id="4" w:name="W5"/>
      <w:bookmarkEnd w:id="4"/>
      <w:r w:rsidRPr="00315238">
        <w:rPr>
          <w:rFonts w:ascii="Times New Roman" w:eastAsia="Times New Roman" w:hAnsi="Times New Roman" w:cs="Times New Roman"/>
          <w:sz w:val="24"/>
          <w:szCs w:val="24"/>
          <w:lang w:eastAsia="pl-PL"/>
        </w:rPr>
        <w:t>Ty zaś czuwaj we wszystkim, znoś trudy, wykonaj dzieło ewangelisty, spełnij swe posługiwanie!” (2</w:t>
      </w:r>
      <w:r w:rsidR="003814CD" w:rsidRPr="0031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704">
        <w:rPr>
          <w:rFonts w:ascii="Times New Roman" w:eastAsia="Times New Roman" w:hAnsi="Times New Roman" w:cs="Times New Roman"/>
          <w:sz w:val="24"/>
          <w:szCs w:val="24"/>
          <w:lang w:eastAsia="pl-PL"/>
        </w:rPr>
        <w:t>Tm 4,</w:t>
      </w:r>
      <w:r w:rsidRPr="0031523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2470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15238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</w:p>
    <w:p w14:paraId="6B72D6EB" w14:textId="77777777" w:rsidR="004D4174" w:rsidRPr="00315238" w:rsidRDefault="004D4174" w:rsidP="003152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FABE5D7" w14:textId="77777777" w:rsidR="004D4174" w:rsidRPr="00315238" w:rsidRDefault="00924704" w:rsidP="00315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dokumentów Kościoła</w:t>
      </w:r>
    </w:p>
    <w:p w14:paraId="709D354E" w14:textId="77777777" w:rsidR="00315238" w:rsidRDefault="00315238" w:rsidP="0031523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14:paraId="5A12E71F" w14:textId="77777777" w:rsidR="003814CD" w:rsidRPr="00315238" w:rsidRDefault="00315238" w:rsidP="00315238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15238">
        <w:rPr>
          <w:rFonts w:ascii="Times New Roman" w:hAnsi="Times New Roman" w:cs="Times New Roman"/>
          <w:sz w:val="24"/>
          <w:szCs w:val="24"/>
        </w:rPr>
        <w:t>Na wszystkich tedy świeckich spoczywa zaszczytny obowiązek przyczyniania się do tego, aby Boży plan zbawienia coraz bardziej rozszerzał się na wszystkich ludzi wszystkich czasów i wszystkich miejsc na ziemi. Toteż wszędzie powinna dla nich stać otworem droga, aby w miarę sił swoich i stosownie do aktualnych potrzeb i oni także uczestniczyli pilnie w zbawczym dziele Kościoła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15238">
        <w:rPr>
          <w:rFonts w:ascii="Times New Roman" w:hAnsi="Times New Roman" w:cs="Times New Roman"/>
          <w:sz w:val="24"/>
          <w:szCs w:val="24"/>
        </w:rPr>
        <w:t>. LG 33</w:t>
      </w:r>
    </w:p>
    <w:p w14:paraId="22397EC8" w14:textId="77777777" w:rsidR="00315238" w:rsidRPr="00315238" w:rsidRDefault="00315238" w:rsidP="00315238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2C1956D" w14:textId="77777777" w:rsidR="00315238" w:rsidRDefault="00315238" w:rsidP="0031523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15238">
        <w:rPr>
          <w:rFonts w:ascii="Times New Roman" w:hAnsi="Times New Roman" w:cs="Times New Roman"/>
          <w:sz w:val="24"/>
          <w:szCs w:val="24"/>
        </w:rPr>
        <w:t>Nasze zaś czasy wymagają od ludzi świeckich nie mniejszej gorliwości; co więcej, dzisiejsze warunki żądają od nich o wiele intensywniejszego i szerzej zakrojonego apostolstwa. Ustawiczny bowiem przyrost ludności, postęp nauki i umiejętności technicznych, zacieśniające się stosunki międzyludzkie nie tylko rozszerzyły niezmiernie dziedziny apostolstwa świeckich, przeważnie im tylko dostępne, ale wyłoniły nowe problemy, które wymagają od nich bacznej czujności i zainteresowania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15238">
        <w:rPr>
          <w:rFonts w:ascii="Times New Roman" w:hAnsi="Times New Roman" w:cs="Times New Roman"/>
          <w:sz w:val="24"/>
          <w:szCs w:val="24"/>
        </w:rPr>
        <w:t>. AA 1</w:t>
      </w:r>
    </w:p>
    <w:p w14:paraId="278E371D" w14:textId="77777777" w:rsidR="00315238" w:rsidRPr="00315238" w:rsidRDefault="00315238" w:rsidP="0031523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14:paraId="15E51613" w14:textId="77777777" w:rsidR="00315238" w:rsidRPr="00315238" w:rsidRDefault="00315238" w:rsidP="0031523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15238">
        <w:rPr>
          <w:rFonts w:ascii="Times New Roman" w:hAnsi="Times New Roman" w:cs="Times New Roman"/>
          <w:sz w:val="24"/>
          <w:szCs w:val="24"/>
        </w:rPr>
        <w:t xml:space="preserve">Prawdziwy apostoł szuka okazji głoszenia Chrystusa również słowem, bądź to niewierzącym, by ich doprowadzić do wiary, bądź wierzącym, by ich pouczyć, umocnić i pobudzić do gorliwszego życia, </w:t>
      </w:r>
      <w:r w:rsidR="00924704">
        <w:rPr>
          <w:rFonts w:ascii="Times New Roman" w:hAnsi="Times New Roman" w:cs="Times New Roman"/>
          <w:sz w:val="24"/>
          <w:szCs w:val="24"/>
        </w:rPr>
        <w:t>«</w:t>
      </w:r>
      <w:r w:rsidRPr="00315238">
        <w:rPr>
          <w:rFonts w:ascii="Times New Roman" w:hAnsi="Times New Roman" w:cs="Times New Roman"/>
          <w:sz w:val="24"/>
          <w:szCs w:val="24"/>
        </w:rPr>
        <w:t>albowiem miłość Chrystusowa przynagla nas</w:t>
      </w:r>
      <w:r w:rsidR="00924704">
        <w:rPr>
          <w:rFonts w:ascii="Times New Roman" w:hAnsi="Times New Roman" w:cs="Times New Roman"/>
          <w:sz w:val="24"/>
          <w:szCs w:val="24"/>
        </w:rPr>
        <w:t>»</w:t>
      </w:r>
      <w:r w:rsidRPr="002D4B29">
        <w:rPr>
          <w:rFonts w:ascii="Times New Roman" w:hAnsi="Times New Roman" w:cs="Times New Roman"/>
          <w:sz w:val="24"/>
          <w:szCs w:val="24"/>
        </w:rPr>
        <w:t xml:space="preserve"> (</w:t>
      </w:r>
      <w:r w:rsidR="00924704">
        <w:fldChar w:fldCharType="begin"/>
      </w:r>
      <w:r w:rsidR="00924704">
        <w:instrText xml:space="preserve"> HYPERLINK "http://biblia.deon.pl/rozdzial.php?id=999" \l "W1" \t "_blank" \o "2 List do Koryntian 5, 14" </w:instrText>
      </w:r>
      <w:r w:rsidR="00924704">
        <w:fldChar w:fldCharType="separate"/>
      </w:r>
      <w:r w:rsidR="0092470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 Kor 5,</w:t>
      </w:r>
      <w:r w:rsidRPr="002D4B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Pr="002D4B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="0092470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2D4B29">
        <w:rPr>
          <w:rFonts w:ascii="Times New Roman" w:hAnsi="Times New Roman" w:cs="Times New Roman"/>
          <w:sz w:val="24"/>
          <w:szCs w:val="24"/>
        </w:rPr>
        <w:t>),</w:t>
      </w:r>
      <w:r w:rsidRPr="00315238">
        <w:rPr>
          <w:rFonts w:ascii="Times New Roman" w:hAnsi="Times New Roman" w:cs="Times New Roman"/>
          <w:sz w:val="24"/>
          <w:szCs w:val="24"/>
        </w:rPr>
        <w:t xml:space="preserve"> a w sercach wszystkich powinny znaleźć oddźwięk owe słowa Apostoła: </w:t>
      </w:r>
      <w:r w:rsidR="00924704">
        <w:rPr>
          <w:rFonts w:ascii="Times New Roman" w:hAnsi="Times New Roman" w:cs="Times New Roman"/>
          <w:sz w:val="24"/>
          <w:szCs w:val="24"/>
        </w:rPr>
        <w:t>«</w:t>
      </w:r>
      <w:r w:rsidRPr="00315238">
        <w:rPr>
          <w:rFonts w:ascii="Times New Roman" w:hAnsi="Times New Roman" w:cs="Times New Roman"/>
          <w:sz w:val="24"/>
          <w:szCs w:val="24"/>
        </w:rPr>
        <w:t>Biada mi, gdybym nie głosił Ewangelii</w:t>
      </w:r>
      <w:r w:rsidR="00924704">
        <w:rPr>
          <w:rFonts w:ascii="Times New Roman" w:hAnsi="Times New Roman" w:cs="Times New Roman"/>
          <w:sz w:val="24"/>
          <w:szCs w:val="24"/>
        </w:rPr>
        <w:t>»</w:t>
      </w:r>
      <w:r w:rsidRPr="002D4B29">
        <w:rPr>
          <w:rFonts w:ascii="Times New Roman" w:hAnsi="Times New Roman" w:cs="Times New Roman"/>
          <w:sz w:val="24"/>
          <w:szCs w:val="24"/>
        </w:rPr>
        <w:t xml:space="preserve"> (</w:t>
      </w:r>
      <w:r w:rsidR="00924704">
        <w:fldChar w:fldCharType="begin"/>
      </w:r>
      <w:r w:rsidR="00924704">
        <w:instrText xml:space="preserve"> HYPERLINK "http://biblia.deon.pl/rozdzial.php?id=294" \l "W1" \t "_blank" \o "1 List do Koryntian 9, 16" </w:instrText>
      </w:r>
      <w:r w:rsidR="00924704">
        <w:fldChar w:fldCharType="separate"/>
      </w:r>
      <w:r w:rsidR="0092470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1 Kor 9,</w:t>
      </w:r>
      <w:r w:rsidRPr="002D4B2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16</w:t>
      </w:r>
      <w:r w:rsidR="0092470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2D4B29">
        <w:rPr>
          <w:rFonts w:ascii="Times New Roman" w:hAnsi="Times New Roman" w:cs="Times New Roman"/>
          <w:sz w:val="24"/>
          <w:szCs w:val="24"/>
        </w:rPr>
        <w:t>)</w:t>
      </w:r>
      <w:r w:rsidR="00924704">
        <w:rPr>
          <w:rFonts w:ascii="Times New Roman" w:hAnsi="Times New Roman" w:cs="Times New Roman"/>
          <w:sz w:val="24"/>
          <w:szCs w:val="24"/>
        </w:rPr>
        <w:t>”</w:t>
      </w:r>
      <w:r w:rsidRPr="002D4B29">
        <w:rPr>
          <w:rFonts w:ascii="Times New Roman" w:hAnsi="Times New Roman" w:cs="Times New Roman"/>
          <w:sz w:val="24"/>
          <w:szCs w:val="24"/>
        </w:rPr>
        <w:t>.</w:t>
      </w:r>
      <w:r w:rsidRPr="00315238">
        <w:rPr>
          <w:rFonts w:ascii="Times New Roman" w:hAnsi="Times New Roman" w:cs="Times New Roman"/>
          <w:sz w:val="24"/>
          <w:szCs w:val="24"/>
        </w:rPr>
        <w:t xml:space="preserve"> AA 6</w:t>
      </w:r>
    </w:p>
    <w:p w14:paraId="108C95C5" w14:textId="77777777" w:rsidR="00315238" w:rsidRPr="00315238" w:rsidRDefault="00315238" w:rsidP="0031523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14:paraId="7C5A6940" w14:textId="77777777" w:rsidR="00315238" w:rsidRPr="00315238" w:rsidRDefault="00315238" w:rsidP="0031523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15238">
        <w:rPr>
          <w:rFonts w:ascii="Times New Roman" w:hAnsi="Times New Roman" w:cs="Times New Roman"/>
          <w:sz w:val="24"/>
          <w:szCs w:val="24"/>
        </w:rPr>
        <w:t>Wszyscy wierni, jako członki żywego Chrystusa, wcieleni i upodobnieni do Niego przez chrzest, bierzmowanie i Eucharystię, zobowiązani są do współpracy w szerzeniu i w rozwoju Jego Ciała, aby jak najprędzej doprowadzić je do pełni. Dlatego też wszyscy synowie Kościoła winni mieć żywą świadomość odpowiedzialności swojej za świat, powinni pielęgnować w sobie ducha prawdziwie katolickiego i poświęcić swe siły dziełu ewangelizacji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15238">
        <w:rPr>
          <w:rFonts w:ascii="Times New Roman" w:hAnsi="Times New Roman" w:cs="Times New Roman"/>
          <w:sz w:val="24"/>
          <w:szCs w:val="24"/>
        </w:rPr>
        <w:t>. AG 36</w:t>
      </w:r>
    </w:p>
    <w:p w14:paraId="3384AF6A" w14:textId="77777777" w:rsidR="00315238" w:rsidRPr="00315238" w:rsidRDefault="00315238" w:rsidP="00315238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44A5665" w14:textId="77777777" w:rsidR="003814CD" w:rsidRPr="00315238" w:rsidRDefault="003814CD" w:rsidP="00315238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15238">
        <w:rPr>
          <w:rFonts w:ascii="Times New Roman" w:hAnsi="Times New Roman" w:cs="Times New Roman"/>
          <w:sz w:val="24"/>
          <w:szCs w:val="24"/>
          <w:lang w:val="de-DE"/>
        </w:rPr>
        <w:t>„Katecheza, jak wiadomo, jest ściśle złączona i związana z całym życiem Kościoła. Od niej bowiem w największej mierze zależy nie tylko rozprzestrzenianie się Kościoła w świecie i jego wzrost liczebny, ale jeszcze bardziej jego rozwój wewnętrzny i jego zgodność z p</w:t>
      </w:r>
      <w:r w:rsidR="00924704">
        <w:rPr>
          <w:rFonts w:ascii="Times New Roman" w:hAnsi="Times New Roman" w:cs="Times New Roman"/>
          <w:sz w:val="24"/>
          <w:szCs w:val="24"/>
          <w:lang w:val="de-DE"/>
        </w:rPr>
        <w:t>lanem Bożym</w:t>
      </w:r>
      <w:r w:rsidR="00924704">
        <w:rPr>
          <w:rFonts w:ascii="Times New Roman" w:hAnsi="Times New Roman" w:cs="Times New Roman"/>
          <w:sz w:val="24"/>
          <w:szCs w:val="24"/>
        </w:rPr>
        <w:t>”</w:t>
      </w:r>
      <w:r w:rsidRPr="00315238">
        <w:rPr>
          <w:rFonts w:ascii="Times New Roman" w:hAnsi="Times New Roman" w:cs="Times New Roman"/>
          <w:sz w:val="24"/>
          <w:szCs w:val="24"/>
          <w:lang w:val="de-DE"/>
        </w:rPr>
        <w:t>. CT 13</w:t>
      </w:r>
    </w:p>
    <w:p w14:paraId="32E10ED9" w14:textId="77777777" w:rsidR="003814CD" w:rsidRPr="00315238" w:rsidRDefault="003814CD" w:rsidP="00315238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F037079" w14:textId="77777777" w:rsidR="003814CD" w:rsidRPr="00315238" w:rsidRDefault="00315238" w:rsidP="00315238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„M</w:t>
      </w:r>
      <w:r w:rsidR="003814CD" w:rsidRPr="00315238">
        <w:rPr>
          <w:rFonts w:ascii="Times New Roman" w:hAnsi="Times New Roman" w:cs="Times New Roman"/>
          <w:sz w:val="24"/>
          <w:szCs w:val="24"/>
          <w:lang w:val="de-DE"/>
        </w:rPr>
        <w:t>iędzy katechezą a ewangelizacją nie ma ani rozdziału, ani przeciwstawności, ani też całkowitej tożsamości, ale jakąś wewnętrzną więzią łączą się one ze sobą i wzajemnie uzupełniają</w:t>
      </w:r>
      <w:r w:rsidR="00924704">
        <w:rPr>
          <w:rFonts w:ascii="Times New Roman" w:hAnsi="Times New Roman" w:cs="Times New Roman"/>
          <w:sz w:val="24"/>
          <w:szCs w:val="24"/>
        </w:rPr>
        <w:t>”</w:t>
      </w:r>
      <w:r w:rsidR="00A66350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814CD" w:rsidRPr="00315238">
        <w:rPr>
          <w:rFonts w:ascii="Times New Roman" w:hAnsi="Times New Roman" w:cs="Times New Roman"/>
          <w:sz w:val="24"/>
          <w:szCs w:val="24"/>
          <w:lang w:val="de-DE"/>
        </w:rPr>
        <w:t xml:space="preserve"> CT 18</w:t>
      </w:r>
    </w:p>
    <w:p w14:paraId="41FEC366" w14:textId="77777777" w:rsidR="00001CC0" w:rsidRPr="00315238" w:rsidRDefault="003814CD" w:rsidP="00315238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1523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659AFA31" w14:textId="77777777" w:rsidR="00001CC0" w:rsidRPr="00315238" w:rsidRDefault="00315238" w:rsidP="0031523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315238">
        <w:rPr>
          <w:rStyle w:val="Odwoanieprzypisudolnego"/>
          <w:rFonts w:ascii="Times New Roman" w:hAnsi="Times New Roman" w:cs="Times New Roman"/>
          <w:sz w:val="24"/>
          <w:szCs w:val="24"/>
          <w:vertAlign w:val="baseline"/>
          <w:lang w:val="de-DE"/>
        </w:rPr>
        <w:t>„K</w:t>
      </w:r>
      <w:r>
        <w:rPr>
          <w:rFonts w:ascii="Times New Roman" w:hAnsi="Times New Roman" w:cs="Times New Roman"/>
          <w:sz w:val="24"/>
          <w:szCs w:val="24"/>
          <w:lang w:val="de-DE"/>
        </w:rPr>
        <w:t>at</w:t>
      </w:r>
      <w:r w:rsidRPr="00315238">
        <w:rPr>
          <w:rFonts w:ascii="Times New Roman" w:hAnsi="Times New Roman" w:cs="Times New Roman"/>
          <w:sz w:val="24"/>
          <w:szCs w:val="24"/>
        </w:rPr>
        <w:t xml:space="preserve">echeza, jak i ewangelizacja w ogóle, ma za zadanie wszczepienie siły Ewangelii w samą istotę jej kultury i ich zasadnicze elementy; dostrzegać to, co je jaśniej wyraża; szanować ich wartości i bogactwa. W ten sposób będzie mogła doprowadzić ludzi o różnych formach kultury </w:t>
      </w:r>
      <w:r>
        <w:rPr>
          <w:rFonts w:ascii="Times New Roman" w:hAnsi="Times New Roman" w:cs="Times New Roman"/>
          <w:sz w:val="24"/>
          <w:szCs w:val="24"/>
        </w:rPr>
        <w:t xml:space="preserve">do poznania ukrytej tajemnicy </w:t>
      </w:r>
      <w:r w:rsidRPr="00315238">
        <w:rPr>
          <w:rFonts w:ascii="Times New Roman" w:hAnsi="Times New Roman" w:cs="Times New Roman"/>
          <w:sz w:val="24"/>
          <w:szCs w:val="24"/>
        </w:rPr>
        <w:t>i dopomóc im w wydobywaniu z ich własnej żywej tradycji oryginalnych znaczeń chrześcijańskiego życia, sprawowania liturgii i sposobu myślenia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15238">
        <w:rPr>
          <w:rFonts w:ascii="Times New Roman" w:hAnsi="Times New Roman" w:cs="Times New Roman"/>
          <w:sz w:val="24"/>
          <w:szCs w:val="24"/>
        </w:rPr>
        <w:t>. CT 53</w:t>
      </w:r>
    </w:p>
    <w:p w14:paraId="057D175A" w14:textId="77777777" w:rsidR="00315238" w:rsidRPr="00315238" w:rsidRDefault="00315238" w:rsidP="0031523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14:paraId="2AF57A3D" w14:textId="77777777" w:rsidR="004D4174" w:rsidRPr="00315238" w:rsidRDefault="00315238" w:rsidP="00315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F45E3" w14:textId="77777777" w:rsidR="004D4174" w:rsidRDefault="00924704" w:rsidP="00315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pism bł. o. Pawła Manny</w:t>
      </w:r>
      <w:r w:rsidR="004D4174" w:rsidRPr="00315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174" w:rsidRPr="00315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8D322" w14:textId="77777777" w:rsidR="00315238" w:rsidRPr="00315238" w:rsidRDefault="00315238" w:rsidP="0031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885A2" w14:textId="77777777" w:rsidR="002D4B29" w:rsidRPr="008B3DFF" w:rsidRDefault="002D4B29" w:rsidP="002D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FF">
        <w:rPr>
          <w:rFonts w:ascii="Times New Roman" w:hAnsi="Times New Roman" w:cs="Times New Roman"/>
          <w:sz w:val="24"/>
          <w:szCs w:val="24"/>
        </w:rPr>
        <w:t>„</w:t>
      </w:r>
      <w:r w:rsidR="008B3DFF" w:rsidRPr="008B3DFF">
        <w:rPr>
          <w:rFonts w:ascii="Times New Roman" w:hAnsi="Times New Roman" w:cs="Times New Roman"/>
          <w:sz w:val="24"/>
          <w:szCs w:val="24"/>
        </w:rPr>
        <w:t>Tak jak każdy kapitan potrzebuje podwładnych oficerów, tak misjonarz p</w:t>
      </w:r>
      <w:r w:rsidR="008B3DFF">
        <w:rPr>
          <w:rFonts w:ascii="Times New Roman" w:hAnsi="Times New Roman" w:cs="Times New Roman"/>
          <w:sz w:val="24"/>
          <w:szCs w:val="24"/>
        </w:rPr>
        <w:t>otrzebuje katechistów. Katechista</w:t>
      </w:r>
      <w:r w:rsidR="008B3DFF" w:rsidRPr="008B3DFF">
        <w:rPr>
          <w:rFonts w:ascii="Times New Roman" w:hAnsi="Times New Roman" w:cs="Times New Roman"/>
          <w:sz w:val="24"/>
          <w:szCs w:val="24"/>
        </w:rPr>
        <w:t xml:space="preserve"> w swoim </w:t>
      </w:r>
      <w:r w:rsidR="008B3DFF">
        <w:rPr>
          <w:rFonts w:ascii="Times New Roman" w:hAnsi="Times New Roman" w:cs="Times New Roman"/>
          <w:sz w:val="24"/>
          <w:szCs w:val="24"/>
        </w:rPr>
        <w:t>posługiwaniu</w:t>
      </w:r>
      <w:r w:rsidR="008B3DFF" w:rsidRPr="008B3DFF">
        <w:rPr>
          <w:rFonts w:ascii="Times New Roman" w:hAnsi="Times New Roman" w:cs="Times New Roman"/>
          <w:sz w:val="24"/>
          <w:szCs w:val="24"/>
        </w:rPr>
        <w:t xml:space="preserve"> jest prawdziwym misjonarzem. Jest zwiadowcą, wartownikiem, nauczycielem i </w:t>
      </w:r>
      <w:r w:rsidR="008B3DFF">
        <w:rPr>
          <w:rFonts w:ascii="Times New Roman" w:hAnsi="Times New Roman" w:cs="Times New Roman"/>
          <w:sz w:val="24"/>
          <w:szCs w:val="24"/>
        </w:rPr>
        <w:t>stra</w:t>
      </w:r>
      <w:r w:rsidR="00924704">
        <w:rPr>
          <w:rFonts w:ascii="Times New Roman" w:hAnsi="Times New Roman" w:cs="Times New Roman"/>
          <w:sz w:val="24"/>
          <w:szCs w:val="24"/>
        </w:rPr>
        <w:t>ż</w:t>
      </w:r>
      <w:r w:rsidR="008B3DFF">
        <w:rPr>
          <w:rFonts w:ascii="Times New Roman" w:hAnsi="Times New Roman" w:cs="Times New Roman"/>
          <w:sz w:val="24"/>
          <w:szCs w:val="24"/>
        </w:rPr>
        <w:t>nikiem</w:t>
      </w:r>
      <w:r w:rsidR="008B3DFF" w:rsidRPr="008B3DFF">
        <w:rPr>
          <w:rFonts w:ascii="Times New Roman" w:hAnsi="Times New Roman" w:cs="Times New Roman"/>
          <w:sz w:val="24"/>
          <w:szCs w:val="24"/>
        </w:rPr>
        <w:t xml:space="preserve">: otwiera drogi, wskazuje możliwości i niebezpieczeństwa, przygotowuje </w:t>
      </w:r>
      <w:r w:rsidR="008B3DFF">
        <w:rPr>
          <w:rFonts w:ascii="Times New Roman" w:hAnsi="Times New Roman" w:cs="Times New Roman"/>
          <w:sz w:val="24"/>
          <w:szCs w:val="24"/>
        </w:rPr>
        <w:t>na przyjęcie wiary</w:t>
      </w:r>
      <w:r w:rsidRPr="008B3DFF">
        <w:rPr>
          <w:rFonts w:ascii="Times New Roman" w:hAnsi="Times New Roman" w:cs="Times New Roman"/>
          <w:sz w:val="24"/>
          <w:szCs w:val="24"/>
        </w:rPr>
        <w:t xml:space="preserve">”. (P. Manna, </w:t>
      </w:r>
      <w:r w:rsidRPr="008B3DFF">
        <w:rPr>
          <w:rFonts w:ascii="Times New Roman" w:hAnsi="Times New Roman" w:cs="Times New Roman"/>
          <w:i/>
          <w:sz w:val="24"/>
          <w:szCs w:val="24"/>
        </w:rPr>
        <w:t>La conversione del mondo infedele</w:t>
      </w:r>
      <w:r w:rsidRPr="008B3DFF">
        <w:rPr>
          <w:rFonts w:ascii="Times New Roman" w:hAnsi="Times New Roman" w:cs="Times New Roman"/>
          <w:sz w:val="24"/>
          <w:szCs w:val="24"/>
        </w:rPr>
        <w:t>, Milano</w:t>
      </w:r>
      <w:r w:rsidR="008B3DFF" w:rsidRPr="008B3DFF">
        <w:rPr>
          <w:rFonts w:ascii="Times New Roman" w:hAnsi="Times New Roman" w:cs="Times New Roman"/>
          <w:sz w:val="24"/>
          <w:szCs w:val="24"/>
        </w:rPr>
        <w:t xml:space="preserve"> 1920, s</w:t>
      </w:r>
      <w:r w:rsidRPr="008B3DFF">
        <w:rPr>
          <w:rFonts w:ascii="Times New Roman" w:hAnsi="Times New Roman" w:cs="Times New Roman"/>
          <w:sz w:val="24"/>
          <w:szCs w:val="24"/>
        </w:rPr>
        <w:t>. 177)</w:t>
      </w:r>
    </w:p>
    <w:p w14:paraId="3F4B803A" w14:textId="77777777" w:rsidR="002D4B29" w:rsidRPr="008B3DFF" w:rsidRDefault="002D4B29" w:rsidP="002D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30BE2" w14:textId="77777777" w:rsidR="002D4B29" w:rsidRPr="008B3DFF" w:rsidRDefault="00924704" w:rsidP="002D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B3DFF" w:rsidRPr="008B3DFF">
        <w:rPr>
          <w:rFonts w:ascii="Times New Roman" w:hAnsi="Times New Roman" w:cs="Times New Roman"/>
          <w:sz w:val="24"/>
          <w:szCs w:val="24"/>
        </w:rPr>
        <w:t xml:space="preserve">Jak wiele dobrego zrobili i robią katechiści! Tak wiele dzieci bez nich nie </w:t>
      </w:r>
      <w:r w:rsidR="008B3DFF">
        <w:rPr>
          <w:rFonts w:ascii="Times New Roman" w:hAnsi="Times New Roman" w:cs="Times New Roman"/>
          <w:sz w:val="24"/>
          <w:szCs w:val="24"/>
        </w:rPr>
        <w:t xml:space="preserve">miałoby otwartych </w:t>
      </w:r>
      <w:r w:rsidR="008B3DFF" w:rsidRPr="008B3DFF">
        <w:rPr>
          <w:rFonts w:ascii="Times New Roman" w:hAnsi="Times New Roman" w:cs="Times New Roman"/>
          <w:sz w:val="24"/>
          <w:szCs w:val="24"/>
        </w:rPr>
        <w:t xml:space="preserve">drzwi do Nieba. Bez nich wielu chrześcijan </w:t>
      </w:r>
      <w:r w:rsidR="008B3DFF">
        <w:rPr>
          <w:rFonts w:ascii="Times New Roman" w:hAnsi="Times New Roman" w:cs="Times New Roman"/>
          <w:sz w:val="24"/>
          <w:szCs w:val="24"/>
        </w:rPr>
        <w:t>zginęłoby</w:t>
      </w:r>
      <w:r w:rsidR="008B3DFF" w:rsidRPr="008B3DFF">
        <w:rPr>
          <w:rFonts w:ascii="Times New Roman" w:hAnsi="Times New Roman" w:cs="Times New Roman"/>
          <w:sz w:val="24"/>
          <w:szCs w:val="24"/>
        </w:rPr>
        <w:t xml:space="preserve"> przez </w:t>
      </w:r>
      <w:r w:rsidR="008B3DFF">
        <w:rPr>
          <w:rFonts w:ascii="Times New Roman" w:hAnsi="Times New Roman" w:cs="Times New Roman"/>
          <w:sz w:val="24"/>
          <w:szCs w:val="24"/>
        </w:rPr>
        <w:t xml:space="preserve">swoje błędy. </w:t>
      </w:r>
      <w:r w:rsidR="008B3DFF" w:rsidRPr="008B3DFF">
        <w:rPr>
          <w:rFonts w:ascii="Times New Roman" w:hAnsi="Times New Roman" w:cs="Times New Roman"/>
          <w:sz w:val="24"/>
          <w:szCs w:val="24"/>
        </w:rPr>
        <w:t xml:space="preserve">To jest </w:t>
      </w:r>
      <w:r w:rsidR="008B3DFF">
        <w:rPr>
          <w:rFonts w:ascii="Times New Roman" w:hAnsi="Times New Roman" w:cs="Times New Roman"/>
          <w:sz w:val="24"/>
          <w:szCs w:val="24"/>
        </w:rPr>
        <w:t xml:space="preserve">niezwykle </w:t>
      </w:r>
      <w:r w:rsidR="008B3DFF" w:rsidRPr="008B3DFF">
        <w:rPr>
          <w:rFonts w:ascii="Times New Roman" w:hAnsi="Times New Roman" w:cs="Times New Roman"/>
          <w:sz w:val="24"/>
          <w:szCs w:val="24"/>
        </w:rPr>
        <w:t>cenna pomoc, jaką katechiści dają w pracy misyjnej!</w:t>
      </w:r>
      <w:r w:rsidR="002D4B29" w:rsidRPr="008B3DFF">
        <w:rPr>
          <w:rFonts w:ascii="Times New Roman" w:hAnsi="Times New Roman" w:cs="Times New Roman"/>
          <w:sz w:val="24"/>
          <w:szCs w:val="24"/>
        </w:rPr>
        <w:t xml:space="preserve">” (P. Manna, </w:t>
      </w:r>
      <w:r w:rsidR="002D4B29" w:rsidRPr="008B3DFF">
        <w:rPr>
          <w:rFonts w:ascii="Times New Roman" w:hAnsi="Times New Roman" w:cs="Times New Roman"/>
          <w:i/>
          <w:sz w:val="24"/>
          <w:szCs w:val="24"/>
        </w:rPr>
        <w:t>La conversione del mondo infedele</w:t>
      </w:r>
      <w:r w:rsidR="002D4B29" w:rsidRPr="008B3DFF">
        <w:rPr>
          <w:rFonts w:ascii="Times New Roman" w:hAnsi="Times New Roman" w:cs="Times New Roman"/>
          <w:sz w:val="24"/>
          <w:szCs w:val="24"/>
        </w:rPr>
        <w:t>, Milano</w:t>
      </w:r>
      <w:r w:rsidR="008B3DFF">
        <w:rPr>
          <w:rFonts w:ascii="Times New Roman" w:hAnsi="Times New Roman" w:cs="Times New Roman"/>
          <w:sz w:val="24"/>
          <w:szCs w:val="24"/>
        </w:rPr>
        <w:t xml:space="preserve"> 1920, s</w:t>
      </w:r>
      <w:r w:rsidR="002D4B29" w:rsidRPr="008B3DFF">
        <w:rPr>
          <w:rFonts w:ascii="Times New Roman" w:hAnsi="Times New Roman" w:cs="Times New Roman"/>
          <w:sz w:val="24"/>
          <w:szCs w:val="24"/>
        </w:rPr>
        <w:t>. 178)</w:t>
      </w:r>
    </w:p>
    <w:p w14:paraId="146BBCA3" w14:textId="77777777" w:rsidR="002D4B29" w:rsidRPr="008B3DFF" w:rsidRDefault="002D4B29" w:rsidP="002D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08366" w14:textId="77777777" w:rsidR="00315238" w:rsidRPr="002D4B29" w:rsidRDefault="004D4174" w:rsidP="002D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29">
        <w:rPr>
          <w:rFonts w:ascii="Times New Roman" w:hAnsi="Times New Roman" w:cs="Times New Roman"/>
          <w:sz w:val="24"/>
          <w:szCs w:val="24"/>
        </w:rPr>
        <w:t xml:space="preserve"> </w:t>
      </w:r>
      <w:r w:rsidR="00315238" w:rsidRPr="002D4B29">
        <w:rPr>
          <w:rFonts w:ascii="Times New Roman" w:eastAsia="Times New Roman" w:hAnsi="Times New Roman" w:cs="Times New Roman"/>
          <w:sz w:val="24"/>
          <w:szCs w:val="24"/>
          <w:lang w:eastAsia="pl-PL"/>
        </w:rPr>
        <w:t>„Dzisiaj nie chodzi jedynie o działanie na rzecz krzewienia wiary w wioskach, ale przede wszystkim o to, aby nie pozwolić umrzeć wierze w wioskach już nawróconych. Gdy brakuje w nich katechistów, całe wioski cierpią ogromnie i ponoszą wielkie straty. Nowo nawróceni są słabi w wierze, potrzebują nieustannej obecności, pouczenia, wsparcia, praktycznego prowadzenia w nowym dla nich życiu chrześcijańskim. Misjonarze-kapłani, choćby ożywiani byli niezwykłym duchem apostolskim, nie mogą być wszędzie. Jest ich zbyt mało, aby zaradzić wszystkim potrzebom apostolskim. Dlatego ogromnie potrzeba katechistów”. (</w:t>
      </w:r>
      <w:r w:rsidR="00315238" w:rsidRPr="002D4B29">
        <w:rPr>
          <w:rFonts w:ascii="Times New Roman" w:hAnsi="Times New Roman" w:cs="Times New Roman"/>
          <w:sz w:val="24"/>
          <w:szCs w:val="24"/>
        </w:rPr>
        <w:t>P. Manna, „Le Missioni Cattol</w:t>
      </w:r>
      <w:r w:rsidR="00A66350">
        <w:rPr>
          <w:rFonts w:ascii="Times New Roman" w:hAnsi="Times New Roman" w:cs="Times New Roman"/>
          <w:sz w:val="24"/>
          <w:szCs w:val="24"/>
        </w:rPr>
        <w:t>iche”, 28 września 1915, s. 369</w:t>
      </w:r>
      <w:r w:rsidR="00315238" w:rsidRPr="002D4B29">
        <w:rPr>
          <w:rFonts w:ascii="Times New Roman" w:hAnsi="Times New Roman" w:cs="Times New Roman"/>
          <w:sz w:val="24"/>
          <w:szCs w:val="24"/>
        </w:rPr>
        <w:t>)</w:t>
      </w:r>
    </w:p>
    <w:p w14:paraId="542D8CC9" w14:textId="77777777" w:rsidR="00293D8E" w:rsidRPr="002D4B29" w:rsidRDefault="00293D8E" w:rsidP="002D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EE5B7" w14:textId="77777777" w:rsidR="002D4B29" w:rsidRDefault="00315238" w:rsidP="002D4B29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2D4B29">
        <w:rPr>
          <w:rFonts w:ascii="Times New Roman" w:hAnsi="Times New Roman" w:cs="Times New Roman"/>
          <w:sz w:val="24"/>
          <w:szCs w:val="24"/>
        </w:rPr>
        <w:t xml:space="preserve"> </w:t>
      </w:r>
      <w:r w:rsidR="00001CC0" w:rsidRPr="002D4B29">
        <w:rPr>
          <w:rFonts w:ascii="Times New Roman" w:hAnsi="Times New Roman" w:cs="Times New Roman"/>
          <w:sz w:val="24"/>
          <w:szCs w:val="24"/>
        </w:rPr>
        <w:t>„Dla wiosek świeżo nawróconych, jeszcze wczoraj zanurzonych w pogaństwo, obecność katechisty jest tak konieczna</w:t>
      </w:r>
      <w:r w:rsidR="00A66350">
        <w:rPr>
          <w:rFonts w:ascii="Times New Roman" w:hAnsi="Times New Roman" w:cs="Times New Roman"/>
          <w:sz w:val="24"/>
          <w:szCs w:val="24"/>
        </w:rPr>
        <w:t>,</w:t>
      </w:r>
      <w:r w:rsidR="00001CC0" w:rsidRPr="002D4B29">
        <w:rPr>
          <w:rFonts w:ascii="Times New Roman" w:hAnsi="Times New Roman" w:cs="Times New Roman"/>
          <w:sz w:val="24"/>
          <w:szCs w:val="24"/>
        </w:rPr>
        <w:t xml:space="preserve"> jak dla dziecka niezbędne jest mleko matki i jej obecność</w:t>
      </w:r>
      <w:r w:rsidR="002D4B29">
        <w:rPr>
          <w:rFonts w:ascii="Times New Roman" w:hAnsi="Times New Roman" w:cs="Times New Roman"/>
          <w:sz w:val="24"/>
          <w:szCs w:val="24"/>
        </w:rPr>
        <w:t>. O</w:t>
      </w:r>
      <w:r w:rsidR="002D4B29" w:rsidRPr="002D4B29">
        <w:rPr>
          <w:rFonts w:ascii="Times New Roman" w:hAnsi="Times New Roman" w:cs="Times New Roman"/>
          <w:sz w:val="24"/>
          <w:szCs w:val="24"/>
        </w:rPr>
        <w:t>becność katechistów jest równoznaczna z utrzymaniem wiary na misjach”</w:t>
      </w:r>
      <w:r w:rsidR="002D4B29">
        <w:rPr>
          <w:rFonts w:ascii="Times New Roman" w:hAnsi="Times New Roman" w:cs="Times New Roman"/>
          <w:sz w:val="24"/>
          <w:szCs w:val="24"/>
        </w:rPr>
        <w:t>.</w:t>
      </w:r>
      <w:r w:rsidR="002D4B29" w:rsidRPr="002D4B29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 w:rsidR="002D4B29">
        <w:rPr>
          <w:rFonts w:ascii="Times New Roman" w:hAnsi="Times New Roman" w:cs="Times New Roman"/>
          <w:sz w:val="24"/>
          <w:szCs w:val="24"/>
        </w:rPr>
        <w:t>(</w:t>
      </w:r>
      <w:r w:rsidR="002D4B29" w:rsidRPr="002D4B29">
        <w:rPr>
          <w:rFonts w:ascii="Times New Roman" w:hAnsi="Times New Roman" w:cs="Times New Roman"/>
          <w:sz w:val="24"/>
          <w:szCs w:val="24"/>
        </w:rPr>
        <w:t>P. Manna, „Le Missioni Cattoliche”, 28 września 1915, s. 369</w:t>
      </w:r>
      <w:r w:rsidR="002D4B29">
        <w:rPr>
          <w:rFonts w:ascii="Times New Roman" w:hAnsi="Times New Roman" w:cs="Times New Roman"/>
          <w:sz w:val="24"/>
          <w:szCs w:val="24"/>
        </w:rPr>
        <w:t>)</w:t>
      </w:r>
    </w:p>
    <w:p w14:paraId="093F9080" w14:textId="77777777" w:rsidR="008B3DFF" w:rsidRDefault="008B3DFF" w:rsidP="002D4B29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14:paraId="66972B15" w14:textId="77777777" w:rsidR="008B3DFF" w:rsidRPr="008B3DFF" w:rsidRDefault="008B3DFF" w:rsidP="002D4B29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„Patronem katechetów jest św. Józef. Sam nie był kapłanem, ale troszczył się o Jezusa, o Najwyższego </w:t>
      </w:r>
      <w:r w:rsidR="009247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apłana</w:t>
      </w:r>
      <w:r w:rsidR="00924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miał z nim bardzo bliską relację”. </w:t>
      </w:r>
      <w:r w:rsidR="009247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P. Manna, </w:t>
      </w:r>
      <w:r>
        <w:rPr>
          <w:rFonts w:ascii="Times New Roman" w:hAnsi="Times New Roman" w:cs="Times New Roman"/>
          <w:i/>
          <w:sz w:val="24"/>
          <w:szCs w:val="24"/>
        </w:rPr>
        <w:t xml:space="preserve">Scritti 67, </w:t>
      </w:r>
      <w:r w:rsidR="00A663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333)</w:t>
      </w:r>
    </w:p>
    <w:p w14:paraId="505CA164" w14:textId="77777777" w:rsidR="00001CC0" w:rsidRPr="002D4B29" w:rsidRDefault="002D4B29" w:rsidP="002D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84E3A" w14:textId="77777777" w:rsidR="004D4174" w:rsidRPr="008B3DFF" w:rsidRDefault="004D4174" w:rsidP="008B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DB2D4" w14:textId="77777777" w:rsidR="008B3DFF" w:rsidRDefault="008B3DFF" w:rsidP="003152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24BDB" w14:textId="77777777" w:rsidR="008B3DFF" w:rsidRDefault="008B3DFF" w:rsidP="003152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4C60F" w14:textId="77777777" w:rsidR="008B3DFF" w:rsidRDefault="008B3DFF" w:rsidP="003152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EFB73" w14:textId="77777777" w:rsidR="004D4174" w:rsidRPr="008B3DFF" w:rsidRDefault="00924704" w:rsidP="003152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do refleksji</w:t>
      </w:r>
    </w:p>
    <w:p w14:paraId="7A215373" w14:textId="77777777" w:rsidR="008B3DFF" w:rsidRDefault="008B3DFF" w:rsidP="008B3DF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DFF">
        <w:rPr>
          <w:rFonts w:ascii="Times New Roman" w:hAnsi="Times New Roman" w:cs="Times New Roman"/>
          <w:sz w:val="24"/>
          <w:szCs w:val="24"/>
        </w:rPr>
        <w:t>Na ile czuję się misjonarzem</w:t>
      </w:r>
      <w:r w:rsidR="00924704">
        <w:rPr>
          <w:rFonts w:ascii="Times New Roman" w:hAnsi="Times New Roman" w:cs="Times New Roman"/>
          <w:sz w:val="24"/>
          <w:szCs w:val="24"/>
        </w:rPr>
        <w:t>,</w:t>
      </w:r>
      <w:r w:rsidRPr="008B3DFF">
        <w:rPr>
          <w:rFonts w:ascii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hAnsi="Times New Roman" w:cs="Times New Roman"/>
          <w:sz w:val="24"/>
          <w:szCs w:val="24"/>
        </w:rPr>
        <w:t>łniąc posługę katechety, nauczyciela religii czy rodzica przekazującego wiarę swoim dzieciom? Czy mam świadomość, że to też jest działalność misyjna?</w:t>
      </w:r>
    </w:p>
    <w:p w14:paraId="6B8B5989" w14:textId="77777777" w:rsidR="008B3DFF" w:rsidRDefault="008B3DFF" w:rsidP="008B3DF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głoszę naukę Ewangelii swoim zachowaniem, świadectwem życia, a kiedy trzeba </w:t>
      </w:r>
      <w:r w:rsidR="00A66350">
        <w:rPr>
          <w:rFonts w:ascii="Times New Roman" w:hAnsi="Times New Roman" w:cs="Times New Roman"/>
          <w:sz w:val="24"/>
          <w:szCs w:val="24"/>
        </w:rPr>
        <w:t>także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słowem „w porę i nie w porę”? </w:t>
      </w:r>
    </w:p>
    <w:p w14:paraId="5BF6D939" w14:textId="77777777" w:rsidR="008B3DFF" w:rsidRPr="008B3DFF" w:rsidRDefault="008B3DFF" w:rsidP="008B3DF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wspieram kapłanów i konsekrowanych w ich posłudze i apostolacie?</w:t>
      </w:r>
    </w:p>
    <w:p w14:paraId="27F854AC" w14:textId="77777777" w:rsidR="004D4174" w:rsidRPr="00315238" w:rsidRDefault="004D4174" w:rsidP="003152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D512B6" w14:textId="77777777" w:rsidR="004D4174" w:rsidRPr="00315238" w:rsidRDefault="004D4174" w:rsidP="00315238">
      <w:pPr>
        <w:pStyle w:val="Akapitzlist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BD438" w14:textId="77777777" w:rsidR="004D4174" w:rsidRPr="00315238" w:rsidRDefault="004D4174" w:rsidP="003152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38">
        <w:rPr>
          <w:rFonts w:ascii="Times New Roman" w:hAnsi="Times New Roman" w:cs="Times New Roman"/>
          <w:b/>
          <w:sz w:val="24"/>
          <w:szCs w:val="24"/>
        </w:rPr>
        <w:t>MODLITWA</w:t>
      </w:r>
    </w:p>
    <w:p w14:paraId="334924D0" w14:textId="77777777" w:rsidR="003814CD" w:rsidRPr="00315238" w:rsidRDefault="003814CD" w:rsidP="00315238">
      <w:pPr>
        <w:pStyle w:val="NormalnyWeb"/>
        <w:spacing w:before="0" w:beforeAutospacing="0" w:after="0" w:afterAutospacing="0"/>
      </w:pPr>
      <w:r w:rsidRPr="00315238">
        <w:t>„Stwórco niewypowiedziany!</w:t>
      </w:r>
      <w:r w:rsidRPr="00315238">
        <w:br/>
        <w:t xml:space="preserve">Ty czynisz zrozumiałym język niemowląt, </w:t>
      </w:r>
      <w:r w:rsidRPr="00315238">
        <w:br/>
        <w:t>ukształtuj i mój język i wlej w moje usta łaskę swego błogosławieństwa.</w:t>
      </w:r>
      <w:r w:rsidRPr="00315238">
        <w:br/>
        <w:t>Daj mi jasność rozumienia, zdolność zapamiętywania, łatwość uczenia się,</w:t>
      </w:r>
      <w:r w:rsidRPr="00315238">
        <w:br/>
        <w:t>dokładność wyjaśniania i omawiania.</w:t>
      </w:r>
      <w:r w:rsidRPr="00315238">
        <w:br/>
        <w:t xml:space="preserve">Gdy rozpoczynam </w:t>
      </w:r>
      <w:r w:rsidR="00924704">
        <w:t>–</w:t>
      </w:r>
      <w:r w:rsidRPr="00315238">
        <w:t xml:space="preserve"> pouczaj mnie, gdy rozwijam i wyjaśniam </w:t>
      </w:r>
      <w:r w:rsidR="00924704">
        <w:t>–</w:t>
      </w:r>
      <w:r w:rsidRPr="00315238">
        <w:t xml:space="preserve"> kieruj mną,</w:t>
      </w:r>
      <w:r w:rsidRPr="00315238">
        <w:br/>
        <w:t xml:space="preserve">gdy kończę </w:t>
      </w:r>
      <w:r w:rsidR="00924704">
        <w:t>–</w:t>
      </w:r>
      <w:r w:rsidRPr="00315238">
        <w:t xml:space="preserve"> dopełnij łaską zrozumienia.</w:t>
      </w:r>
      <w:r w:rsidRPr="00315238">
        <w:br/>
        <w:t xml:space="preserve">Ty, który jesteś prawdziwym Bogiem i człowiekiem, </w:t>
      </w:r>
      <w:r w:rsidRPr="00315238">
        <w:br/>
        <w:t>dawaj mi smak Bóstwa i dobrego człowieczeństwa. Amen”.</w:t>
      </w:r>
    </w:p>
    <w:p w14:paraId="18160972" w14:textId="77777777" w:rsidR="003814CD" w:rsidRPr="00315238" w:rsidRDefault="003814CD" w:rsidP="00315238">
      <w:pPr>
        <w:pStyle w:val="NormalnyWeb"/>
        <w:spacing w:before="0" w:beforeAutospacing="0" w:after="0" w:afterAutospacing="0"/>
      </w:pPr>
      <w:r w:rsidRPr="00315238">
        <w:t>(św. Tomasz z Akwinu)</w:t>
      </w:r>
    </w:p>
    <w:p w14:paraId="207511A3" w14:textId="77777777" w:rsidR="003814CD" w:rsidRPr="003814CD" w:rsidRDefault="00924704" w:rsidP="0031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/>
      <w:r w:rsidR="003814CD" w:rsidRPr="0031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326F09" w14:textId="77777777" w:rsidR="004D4174" w:rsidRPr="00315238" w:rsidRDefault="004D4174" w:rsidP="00315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A776D" w14:textId="77777777" w:rsidR="004D4174" w:rsidRPr="00315238" w:rsidRDefault="004D4174" w:rsidP="00315238">
      <w:pPr>
        <w:pStyle w:val="NormalnyWeb"/>
        <w:spacing w:before="0" w:beforeAutospacing="0" w:after="0" w:afterAutospacing="0" w:line="276" w:lineRule="auto"/>
      </w:pPr>
    </w:p>
    <w:p w14:paraId="33244B31" w14:textId="77777777" w:rsidR="004D4174" w:rsidRPr="00315238" w:rsidRDefault="004D4174" w:rsidP="003152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5724B" w14:textId="77777777" w:rsidR="004D4174" w:rsidRPr="00315238" w:rsidRDefault="004D4174" w:rsidP="003152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E5267" w14:textId="77777777" w:rsidR="004D4174" w:rsidRPr="00315238" w:rsidRDefault="004D4174" w:rsidP="0031523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152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0C2B3B" w14:textId="77777777" w:rsidR="004D4174" w:rsidRPr="00315238" w:rsidRDefault="004D4174" w:rsidP="00315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37344" w14:textId="77777777" w:rsidR="004D4174" w:rsidRPr="00315238" w:rsidRDefault="004D4174" w:rsidP="003152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9C2B5" w14:textId="77777777" w:rsidR="004D4174" w:rsidRPr="00315238" w:rsidRDefault="004D4174" w:rsidP="003152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03F6CC6" w14:textId="77777777" w:rsidR="002E06B6" w:rsidRPr="00315238" w:rsidRDefault="002E06B6" w:rsidP="003152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6B6" w:rsidRPr="0031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3D03D" w14:textId="77777777" w:rsidR="00924704" w:rsidRDefault="00924704" w:rsidP="00001CC0">
      <w:pPr>
        <w:spacing w:after="0" w:line="240" w:lineRule="auto"/>
      </w:pPr>
      <w:r>
        <w:separator/>
      </w:r>
    </w:p>
  </w:endnote>
  <w:endnote w:type="continuationSeparator" w:id="0">
    <w:p w14:paraId="793E18DE" w14:textId="77777777" w:rsidR="00924704" w:rsidRDefault="00924704" w:rsidP="0000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CCBA9" w14:textId="77777777" w:rsidR="00924704" w:rsidRDefault="00924704" w:rsidP="00001CC0">
      <w:pPr>
        <w:spacing w:after="0" w:line="240" w:lineRule="auto"/>
      </w:pPr>
      <w:r>
        <w:separator/>
      </w:r>
    </w:p>
  </w:footnote>
  <w:footnote w:type="continuationSeparator" w:id="0">
    <w:p w14:paraId="33E0BB1E" w14:textId="77777777" w:rsidR="00924704" w:rsidRDefault="00924704" w:rsidP="00001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D9E"/>
    <w:multiLevelType w:val="hybridMultilevel"/>
    <w:tmpl w:val="C79415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F9A"/>
    <w:multiLevelType w:val="hybridMultilevel"/>
    <w:tmpl w:val="8FBE1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BA"/>
    <w:rsid w:val="00001CC0"/>
    <w:rsid w:val="00012D73"/>
    <w:rsid w:val="00212768"/>
    <w:rsid w:val="00293D8E"/>
    <w:rsid w:val="002D4B29"/>
    <w:rsid w:val="002E06B6"/>
    <w:rsid w:val="00315238"/>
    <w:rsid w:val="003814CD"/>
    <w:rsid w:val="004D4174"/>
    <w:rsid w:val="008B3DFF"/>
    <w:rsid w:val="00924704"/>
    <w:rsid w:val="009A60B0"/>
    <w:rsid w:val="00A66350"/>
    <w:rsid w:val="00B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816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174"/>
    <w:pPr>
      <w:spacing w:line="254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1C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1C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CC0"/>
    <w:rPr>
      <w:vertAlign w:val="superscript"/>
    </w:rPr>
  </w:style>
  <w:style w:type="character" w:customStyle="1" w:styleId="werset">
    <w:name w:val="werset"/>
    <w:basedOn w:val="Domylnaczcionkaakapitu"/>
    <w:rsid w:val="00012D73"/>
  </w:style>
  <w:style w:type="character" w:styleId="Hipercze">
    <w:name w:val="Hyperlink"/>
    <w:basedOn w:val="Domylnaczcionkaakapitu"/>
    <w:uiPriority w:val="99"/>
    <w:semiHidden/>
    <w:unhideWhenUsed/>
    <w:rsid w:val="00012D73"/>
    <w:rPr>
      <w:color w:val="0000FF"/>
      <w:u w:val="single"/>
    </w:rPr>
  </w:style>
  <w:style w:type="paragraph" w:customStyle="1" w:styleId="podpis">
    <w:name w:val="podpis"/>
    <w:basedOn w:val="Normalny"/>
    <w:rsid w:val="0038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247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174"/>
    <w:pPr>
      <w:spacing w:line="254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1C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1C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CC0"/>
    <w:rPr>
      <w:vertAlign w:val="superscript"/>
    </w:rPr>
  </w:style>
  <w:style w:type="character" w:customStyle="1" w:styleId="werset">
    <w:name w:val="werset"/>
    <w:basedOn w:val="Domylnaczcionkaakapitu"/>
    <w:rsid w:val="00012D73"/>
  </w:style>
  <w:style w:type="character" w:styleId="Hipercze">
    <w:name w:val="Hyperlink"/>
    <w:basedOn w:val="Domylnaczcionkaakapitu"/>
    <w:uiPriority w:val="99"/>
    <w:semiHidden/>
    <w:unhideWhenUsed/>
    <w:rsid w:val="00012D73"/>
    <w:rPr>
      <w:color w:val="0000FF"/>
      <w:u w:val="single"/>
    </w:rPr>
  </w:style>
  <w:style w:type="paragraph" w:customStyle="1" w:styleId="podpis">
    <w:name w:val="podpis"/>
    <w:basedOn w:val="Normalny"/>
    <w:rsid w:val="0038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24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erygma.pl/swieta/599-sw-tomasz-z-akwin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940</Words>
  <Characters>5642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Ewa Mościcka</cp:lastModifiedBy>
  <cp:revision>6</cp:revision>
  <dcterms:created xsi:type="dcterms:W3CDTF">2021-12-30T10:26:00Z</dcterms:created>
  <dcterms:modified xsi:type="dcterms:W3CDTF">2022-01-12T09:28:00Z</dcterms:modified>
</cp:coreProperties>
</file>